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CE" w:rsidRDefault="006F22FD" w:rsidP="006F22FD">
      <w:pPr>
        <w:jc w:val="both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>
            <wp:extent cx="2594345" cy="940361"/>
            <wp:effectExtent l="0" t="0" r="0" b="0"/>
            <wp:docPr id="1" name="Grafik 1" descr="C:\Users\Wolfgang Stoiber\Desktop\Logo_Nukla_gro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gang Stoiber\Desktop\Logo_Nukla_gro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54" cy="9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2FD">
        <w:rPr>
          <w:rFonts w:ascii="Arial" w:hAnsi="Arial" w:cs="Arial"/>
          <w:b/>
        </w:rPr>
        <w:t>Leipzig, 16.10.13 NuKLA-Tätigkeitsbericht 2012</w:t>
      </w:r>
    </w:p>
    <w:p w:rsidR="006F22FD" w:rsidRDefault="006F22FD" w:rsidP="006F22FD">
      <w:pPr>
        <w:jc w:val="both"/>
        <w:rPr>
          <w:rFonts w:ascii="Arial" w:hAnsi="Arial" w:cs="Arial"/>
          <w:b/>
        </w:rPr>
      </w:pPr>
    </w:p>
    <w:p w:rsidR="00297D0A" w:rsidRDefault="006F22FD" w:rsidP="006F22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 Jahr 2012 </w:t>
      </w:r>
      <w:r w:rsidR="00297D0A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egann</w:t>
      </w:r>
      <w:r w:rsidR="00297D0A">
        <w:rPr>
          <w:rFonts w:ascii="Arial" w:hAnsi="Arial" w:cs="Arial"/>
          <w:b/>
        </w:rPr>
        <w:t xml:space="preserve"> die Vereinsarbeit mit der Vorbereitung des Termins im Februar in den Räumen der Leipziger Schützengesellschaft. Der Termin hatte den Zweck Vertretern der Stadt Leipzig; Schkeuditz &amp; Markkleeberg „Die Idee“ der UNESCO-Auwald-Prüfungs-Diskussions-Grundlage vorzustellen. Es waren anwesend: Vertreter der Stadt Leipzig, der Stadt Schkeuditz, des UFZ-Helmholtz-Zentrum, des Bundesamtes </w:t>
      </w:r>
      <w:proofErr w:type="spellStart"/>
      <w:r w:rsidR="00297D0A">
        <w:rPr>
          <w:rFonts w:ascii="Arial" w:hAnsi="Arial" w:cs="Arial"/>
          <w:b/>
        </w:rPr>
        <w:t>füt</w:t>
      </w:r>
      <w:proofErr w:type="spellEnd"/>
      <w:r w:rsidR="00297D0A">
        <w:rPr>
          <w:rFonts w:ascii="Arial" w:hAnsi="Arial" w:cs="Arial"/>
          <w:b/>
        </w:rPr>
        <w:t xml:space="preserve"> Naturschutz, der Arbeitskreis Hallesche Auenwälder e.V. sowie Städtische CDU Politiker. Es wurde daraufhin im Sommer 2012 das AULA-Projekt2030.Das grüne Band entlang der Weißen Elster gemeinsam mit dem NABU-Regionalverband Leipzig gegründet. Diese wurde kommuniziert und hatte im September 2012 seine 1. Sitzung.</w:t>
      </w:r>
    </w:p>
    <w:p w:rsidR="00297D0A" w:rsidRDefault="00297D0A" w:rsidP="006F22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Zeitgleich wurden 5 </w:t>
      </w:r>
      <w:proofErr w:type="spellStart"/>
      <w:r>
        <w:rPr>
          <w:rFonts w:ascii="Arial" w:hAnsi="Arial" w:cs="Arial"/>
          <w:b/>
        </w:rPr>
        <w:t>KLassischeKartoffelKonzerte</w:t>
      </w:r>
      <w:proofErr w:type="spellEnd"/>
      <w:r>
        <w:rPr>
          <w:rFonts w:ascii="Arial" w:hAnsi="Arial" w:cs="Arial"/>
          <w:b/>
        </w:rPr>
        <w:t xml:space="preserve"> geplant und durchgeführt.</w:t>
      </w:r>
    </w:p>
    <w:p w:rsidR="00297D0A" w:rsidRDefault="00297D0A" w:rsidP="006F22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 April 2012 hat NuKLA die Petition „</w:t>
      </w:r>
      <w:proofErr w:type="spellStart"/>
      <w:r>
        <w:rPr>
          <w:rFonts w:ascii="Arial" w:hAnsi="Arial" w:cs="Arial"/>
          <w:b/>
        </w:rPr>
        <w:t>Auwaldschutz</w:t>
      </w:r>
      <w:proofErr w:type="spellEnd"/>
      <w:r>
        <w:rPr>
          <w:rFonts w:ascii="Arial" w:hAnsi="Arial" w:cs="Arial"/>
          <w:b/>
        </w:rPr>
        <w:t xml:space="preserve"> Jetzt!</w:t>
      </w:r>
      <w:r w:rsidR="00FB543F">
        <w:rPr>
          <w:rFonts w:ascii="Arial" w:hAnsi="Arial" w:cs="Arial"/>
          <w:b/>
        </w:rPr>
        <w:t xml:space="preserve">“ vorbereitet und dafür Partner gesucht. Ab Mai wurde die Petition, welche an den Petitionsausschuss des sächsischen  </w:t>
      </w:r>
      <w:r>
        <w:rPr>
          <w:rFonts w:ascii="Arial" w:hAnsi="Arial" w:cs="Arial"/>
          <w:b/>
        </w:rPr>
        <w:t xml:space="preserve"> </w:t>
      </w:r>
      <w:r w:rsidR="00FB543F">
        <w:rPr>
          <w:rFonts w:ascii="Arial" w:hAnsi="Arial" w:cs="Arial"/>
          <w:b/>
        </w:rPr>
        <w:t xml:space="preserve">Landtages gerichtet war für 6 Monate online gestellt. Ab Juni 2012 wurden zusätzlich Unterschriften auf Listen in Leipzig, z.B. </w:t>
      </w:r>
      <w:proofErr w:type="spellStart"/>
      <w:r w:rsidR="00FB543F">
        <w:rPr>
          <w:rFonts w:ascii="Arial" w:hAnsi="Arial" w:cs="Arial"/>
          <w:b/>
        </w:rPr>
        <w:t>Ökofete</w:t>
      </w:r>
      <w:proofErr w:type="spellEnd"/>
      <w:r w:rsidR="00FB543F">
        <w:rPr>
          <w:rFonts w:ascii="Arial" w:hAnsi="Arial" w:cs="Arial"/>
          <w:b/>
        </w:rPr>
        <w:t xml:space="preserve">, 2 Monate im Wildpark, Schlossparkfest usw., gesammelt. Zum 5. Konzert am 29.11.12 wurden dann 11.231 gesammelte Unterschriften an Mitglieder des sächs. Landtages übergeben. </w:t>
      </w:r>
    </w:p>
    <w:p w:rsidR="00FB543F" w:rsidRDefault="00FB543F" w:rsidP="006F22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Zeit dazwischen haben wir unseren Verein mit anderen vernetzt und Öffentlichkeitsarbeit geleis</w:t>
      </w:r>
      <w:r w:rsidR="00F716FD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et. Zum Jahresende 2012 wurden dann bereits die ersten 3 Konzerte für 2013 geplant und organisiert.</w:t>
      </w:r>
    </w:p>
    <w:p w:rsidR="00FB543F" w:rsidRDefault="00FB543F" w:rsidP="006F22F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FB543F" w:rsidRPr="006F22FD" w:rsidRDefault="00FB543F" w:rsidP="006F22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Wolfgang E. A. Stoiber, Vorsitzender</w:t>
      </w:r>
    </w:p>
    <w:sectPr w:rsidR="00FB543F" w:rsidRPr="006F2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D"/>
    <w:rsid w:val="00297D0A"/>
    <w:rsid w:val="005B06CE"/>
    <w:rsid w:val="006F22FD"/>
    <w:rsid w:val="00F12844"/>
    <w:rsid w:val="00F716FD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4</cp:revision>
  <dcterms:created xsi:type="dcterms:W3CDTF">2017-01-08T11:27:00Z</dcterms:created>
  <dcterms:modified xsi:type="dcterms:W3CDTF">2017-01-08T11:37:00Z</dcterms:modified>
</cp:coreProperties>
</file>